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4043" w14:textId="12A53BA7" w:rsidR="002376BC" w:rsidRDefault="004A1522" w:rsidP="0013399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KÚPNA ZMLUVA</w:t>
      </w:r>
    </w:p>
    <w:p w14:paraId="28925D9A" w14:textId="77777777" w:rsidR="00462F59" w:rsidRDefault="00462F59" w:rsidP="00462F59">
      <w:pPr>
        <w:jc w:val="center"/>
      </w:pPr>
    </w:p>
    <w:p w14:paraId="16876AE3" w14:textId="43BD094B" w:rsidR="00462F59" w:rsidRDefault="00462F59" w:rsidP="00523A8E">
      <w:pPr>
        <w:jc w:val="center"/>
      </w:pPr>
      <w:r>
        <w:t>uzatvorená v zmysle ustanovenia § 409 a </w:t>
      </w:r>
      <w:proofErr w:type="spellStart"/>
      <w:r>
        <w:t>nasl</w:t>
      </w:r>
      <w:proofErr w:type="spellEnd"/>
      <w:r>
        <w:t xml:space="preserve">. </w:t>
      </w:r>
      <w:r w:rsidR="00523A8E">
        <w:t xml:space="preserve">Zákona č. 513/1991 Zb. </w:t>
      </w:r>
      <w:r>
        <w:t>Obchod</w:t>
      </w:r>
      <w:r w:rsidR="00523A8E">
        <w:t xml:space="preserve">ný zákonník </w:t>
      </w:r>
    </w:p>
    <w:p w14:paraId="3E51206F" w14:textId="420DDADE" w:rsidR="00133991" w:rsidRDefault="001405BB" w:rsidP="00133991">
      <w:pPr>
        <w:spacing w:after="0"/>
        <w:jc w:val="center"/>
      </w:pPr>
      <w:r>
        <w:t xml:space="preserve"> v znení neskorších predpisov</w:t>
      </w:r>
      <w:r w:rsidR="009525A8">
        <w:t xml:space="preserve"> (ďalej len </w:t>
      </w:r>
      <w:r w:rsidR="009525A8" w:rsidRPr="009525A8">
        <w:rPr>
          <w:i/>
        </w:rPr>
        <w:t>“z</w:t>
      </w:r>
      <w:r w:rsidR="00133991" w:rsidRPr="009525A8">
        <w:rPr>
          <w:i/>
        </w:rPr>
        <w:t>mluva“)</w:t>
      </w:r>
      <w:r w:rsidR="00133991">
        <w:t xml:space="preserve"> medzi nasledovnými zmluvnými stranami:</w:t>
      </w:r>
    </w:p>
    <w:p w14:paraId="495610D9" w14:textId="77777777" w:rsidR="00133991" w:rsidRDefault="00133991" w:rsidP="00133991">
      <w:pPr>
        <w:spacing w:after="0"/>
      </w:pPr>
    </w:p>
    <w:p w14:paraId="05D13C76" w14:textId="77777777" w:rsidR="00133991" w:rsidRPr="00133991" w:rsidRDefault="00133991" w:rsidP="00133991">
      <w:pPr>
        <w:spacing w:after="0"/>
        <w:jc w:val="center"/>
        <w:rPr>
          <w:b/>
        </w:rPr>
      </w:pPr>
      <w:r w:rsidRPr="00133991">
        <w:rPr>
          <w:b/>
        </w:rPr>
        <w:t>Článok I</w:t>
      </w:r>
    </w:p>
    <w:p w14:paraId="4709365C" w14:textId="77777777" w:rsidR="00133991" w:rsidRDefault="00133991" w:rsidP="009525A8">
      <w:pPr>
        <w:spacing w:after="0"/>
        <w:jc w:val="center"/>
        <w:rPr>
          <w:b/>
        </w:rPr>
      </w:pPr>
      <w:r w:rsidRPr="00133991">
        <w:rPr>
          <w:b/>
        </w:rPr>
        <w:t>Zmluvné strany</w:t>
      </w:r>
    </w:p>
    <w:p w14:paraId="5AC44A2F" w14:textId="77777777" w:rsidR="008C0CB5" w:rsidRPr="009525A8" w:rsidRDefault="008C0CB5" w:rsidP="009525A8">
      <w:pPr>
        <w:spacing w:after="0"/>
        <w:jc w:val="center"/>
        <w:rPr>
          <w:b/>
        </w:rPr>
      </w:pPr>
    </w:p>
    <w:p w14:paraId="46572A45" w14:textId="77777777" w:rsidR="00133991" w:rsidRPr="009525A8" w:rsidRDefault="00133991" w:rsidP="00133991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>Kupujúci</w:t>
      </w:r>
      <w:r w:rsidR="009525A8" w:rsidRPr="009525A8">
        <w:rPr>
          <w:b/>
        </w:rPr>
        <w:t>:</w:t>
      </w:r>
      <w:r w:rsidRPr="009525A8">
        <w:rPr>
          <w:b/>
        </w:rPr>
        <w:t xml:space="preserve"> </w:t>
      </w:r>
    </w:p>
    <w:p w14:paraId="18FD6905" w14:textId="399D0E60" w:rsidR="00133991" w:rsidRDefault="00133991" w:rsidP="00133991">
      <w:pPr>
        <w:spacing w:after="0"/>
      </w:pPr>
      <w:r>
        <w:t>Názov:</w:t>
      </w:r>
      <w:r w:rsidR="008C720E">
        <w:t xml:space="preserve"> </w:t>
      </w:r>
      <w:r w:rsidR="008C720E">
        <w:tab/>
      </w:r>
      <w:r w:rsidR="008C720E">
        <w:tab/>
      </w:r>
      <w:r w:rsidR="008C720E">
        <w:tab/>
      </w:r>
    </w:p>
    <w:p w14:paraId="4CB29106" w14:textId="593D5303" w:rsidR="00133991" w:rsidRDefault="00133991" w:rsidP="00133991">
      <w:pPr>
        <w:spacing w:after="0"/>
      </w:pPr>
      <w:r>
        <w:t xml:space="preserve">Sídlo: </w:t>
      </w:r>
      <w:r w:rsidR="008C720E">
        <w:tab/>
      </w:r>
      <w:r w:rsidR="008C720E">
        <w:tab/>
      </w:r>
      <w:r w:rsidR="008C720E">
        <w:tab/>
      </w:r>
    </w:p>
    <w:p w14:paraId="79727376" w14:textId="20A687A3" w:rsidR="00133991" w:rsidRDefault="00133991" w:rsidP="00133991">
      <w:pPr>
        <w:spacing w:after="0"/>
      </w:pPr>
      <w:r>
        <w:t>Zastúp</w:t>
      </w:r>
      <w:r w:rsidR="008C720E">
        <w:t>ený:</w:t>
      </w:r>
      <w:r w:rsidR="008C720E">
        <w:tab/>
      </w:r>
      <w:r w:rsidR="008C720E">
        <w:tab/>
      </w:r>
    </w:p>
    <w:p w14:paraId="36C45F5E" w14:textId="2FAE411F" w:rsidR="00133991" w:rsidRDefault="00133991" w:rsidP="00133991">
      <w:pPr>
        <w:spacing w:after="0"/>
      </w:pPr>
      <w:r>
        <w:t>IČO:</w:t>
      </w:r>
      <w:r w:rsidR="008C720E">
        <w:tab/>
      </w:r>
      <w:r w:rsidR="008C720E">
        <w:tab/>
      </w:r>
      <w:r w:rsidR="008C720E">
        <w:tab/>
      </w:r>
    </w:p>
    <w:p w14:paraId="268B6966" w14:textId="4B0511FC" w:rsidR="00133991" w:rsidRPr="005A6A00" w:rsidRDefault="00133991" w:rsidP="00133991">
      <w:pPr>
        <w:spacing w:after="0"/>
        <w:rPr>
          <w:rFonts w:cstheme="minorHAnsi"/>
        </w:rPr>
      </w:pPr>
      <w:r>
        <w:t>DIČ:</w:t>
      </w:r>
      <w:r w:rsidR="008C720E">
        <w:tab/>
      </w:r>
      <w:r w:rsidR="008C720E">
        <w:tab/>
      </w:r>
      <w:r w:rsidR="008C720E">
        <w:tab/>
      </w:r>
    </w:p>
    <w:p w14:paraId="4D573623" w14:textId="1C8FD494" w:rsidR="00133991" w:rsidRDefault="00133991" w:rsidP="00133991">
      <w:pPr>
        <w:spacing w:after="0"/>
      </w:pPr>
      <w:r>
        <w:t xml:space="preserve">Bankové spojenie : </w:t>
      </w:r>
      <w:r w:rsidR="008C720E">
        <w:tab/>
      </w:r>
    </w:p>
    <w:p w14:paraId="25C4AC84" w14:textId="54DAF80C" w:rsidR="00133991" w:rsidRDefault="00133991" w:rsidP="00133991">
      <w:pPr>
        <w:spacing w:after="0"/>
      </w:pPr>
      <w:r>
        <w:t>IBAN:</w:t>
      </w:r>
      <w:r w:rsidR="008C720E">
        <w:tab/>
      </w:r>
      <w:r w:rsidR="008C720E">
        <w:tab/>
      </w:r>
      <w:r w:rsidR="008C720E">
        <w:tab/>
      </w:r>
    </w:p>
    <w:p w14:paraId="051B0897" w14:textId="6F6ACCBB" w:rsidR="00133991" w:rsidRPr="001405BB" w:rsidRDefault="00133991" w:rsidP="00133991">
      <w:pPr>
        <w:spacing w:after="0"/>
        <w:rPr>
          <w:color w:val="0563C1" w:themeColor="hyperlink"/>
          <w:u w:val="single"/>
        </w:rPr>
      </w:pPr>
      <w:r>
        <w:t xml:space="preserve">Tel./e-mail: </w:t>
      </w:r>
      <w:r w:rsidR="008C720E">
        <w:tab/>
      </w:r>
      <w:r w:rsidR="008C720E">
        <w:tab/>
      </w:r>
    </w:p>
    <w:p w14:paraId="79254B04" w14:textId="77777777" w:rsidR="009525A8" w:rsidRDefault="00133991" w:rsidP="00133991">
      <w:pPr>
        <w:spacing w:after="0"/>
      </w:pPr>
      <w:r>
        <w:t xml:space="preserve">(ďalej len </w:t>
      </w:r>
      <w:r w:rsidR="009525A8">
        <w:rPr>
          <w:i/>
        </w:rPr>
        <w:t>„k</w:t>
      </w:r>
      <w:r w:rsidRPr="009525A8">
        <w:rPr>
          <w:i/>
        </w:rPr>
        <w:t>upujúci“</w:t>
      </w:r>
      <w:r>
        <w:t xml:space="preserve">) </w:t>
      </w:r>
    </w:p>
    <w:p w14:paraId="26BBC134" w14:textId="77777777" w:rsidR="009525A8" w:rsidRDefault="009525A8" w:rsidP="00133991">
      <w:pPr>
        <w:spacing w:after="0"/>
      </w:pPr>
    </w:p>
    <w:p w14:paraId="0BEFBF56" w14:textId="77777777" w:rsidR="009525A8" w:rsidRDefault="00133991" w:rsidP="00133991">
      <w:pPr>
        <w:spacing w:after="0"/>
      </w:pPr>
      <w:r>
        <w:t xml:space="preserve">a </w:t>
      </w:r>
    </w:p>
    <w:p w14:paraId="078BF8BF" w14:textId="77777777" w:rsidR="009525A8" w:rsidRDefault="009525A8" w:rsidP="00133991">
      <w:pPr>
        <w:spacing w:after="0"/>
      </w:pPr>
    </w:p>
    <w:p w14:paraId="1FD27B33" w14:textId="77777777" w:rsidR="009525A8" w:rsidRPr="009525A8" w:rsidRDefault="009525A8" w:rsidP="009525A8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>Predávajúci</w:t>
      </w:r>
      <w:r w:rsidR="00133991" w:rsidRPr="009525A8">
        <w:rPr>
          <w:b/>
        </w:rPr>
        <w:t xml:space="preserve">: </w:t>
      </w:r>
    </w:p>
    <w:p w14:paraId="1E006F9F" w14:textId="77777777" w:rsidR="00B77FBB" w:rsidRDefault="00B77FBB" w:rsidP="00B77FBB">
      <w:pPr>
        <w:spacing w:after="0"/>
      </w:pPr>
      <w:r>
        <w:t xml:space="preserve">Názov: </w:t>
      </w:r>
      <w:r>
        <w:tab/>
      </w:r>
      <w:r>
        <w:tab/>
      </w:r>
      <w:r>
        <w:tab/>
        <w:t>Domov sociálnych služieb</w:t>
      </w:r>
    </w:p>
    <w:p w14:paraId="11C6E57B" w14:textId="77777777" w:rsidR="00B77FBB" w:rsidRDefault="00B77FBB" w:rsidP="00B77FBB">
      <w:pPr>
        <w:spacing w:after="0"/>
      </w:pPr>
      <w:r>
        <w:t xml:space="preserve">Sídlo: </w:t>
      </w:r>
      <w:r>
        <w:tab/>
      </w:r>
      <w:r>
        <w:tab/>
      </w:r>
      <w:r>
        <w:tab/>
        <w:t>Čeláre-</w:t>
      </w:r>
      <w:proofErr w:type="spellStart"/>
      <w:r>
        <w:t>Kírť</w:t>
      </w:r>
      <w:proofErr w:type="spellEnd"/>
      <w:r>
        <w:t xml:space="preserve"> 189, 991 22 Bušince</w:t>
      </w:r>
    </w:p>
    <w:p w14:paraId="165E5470" w14:textId="77777777" w:rsidR="00B77FBB" w:rsidRDefault="00B77FBB" w:rsidP="00B77FBB">
      <w:pPr>
        <w:spacing w:after="0"/>
      </w:pPr>
      <w:r>
        <w:t>Zastúpený:</w:t>
      </w:r>
      <w:r>
        <w:tab/>
      </w:r>
      <w:r>
        <w:tab/>
        <w:t>PaedDr. Anastázia Kertészová Boriková</w:t>
      </w:r>
    </w:p>
    <w:p w14:paraId="3BD9FB5E" w14:textId="77777777" w:rsidR="00B77FBB" w:rsidRDefault="00B77FBB" w:rsidP="00B77FBB">
      <w:pPr>
        <w:spacing w:after="0"/>
      </w:pPr>
      <w:r>
        <w:t>IČO:</w:t>
      </w:r>
      <w:r>
        <w:tab/>
      </w:r>
      <w:r>
        <w:tab/>
      </w:r>
      <w:r>
        <w:tab/>
        <w:t>00647560</w:t>
      </w:r>
    </w:p>
    <w:p w14:paraId="348D2535" w14:textId="77777777" w:rsidR="00B77FBB" w:rsidRDefault="00B77FBB" w:rsidP="00B77FBB">
      <w:pPr>
        <w:spacing w:after="0"/>
      </w:pPr>
      <w:r>
        <w:t>DIČ:</w:t>
      </w:r>
      <w:r>
        <w:tab/>
      </w:r>
      <w:r>
        <w:tab/>
      </w:r>
      <w:r>
        <w:tab/>
        <w:t>2021314141</w:t>
      </w:r>
    </w:p>
    <w:p w14:paraId="25D936DA" w14:textId="77777777" w:rsidR="00B77FBB" w:rsidRDefault="00B77FBB" w:rsidP="00B77FBB">
      <w:pPr>
        <w:spacing w:after="0"/>
      </w:pPr>
      <w:r>
        <w:t xml:space="preserve">Bankové spojenie : </w:t>
      </w:r>
      <w:r>
        <w:tab/>
        <w:t>Štátna pokladnica</w:t>
      </w:r>
    </w:p>
    <w:p w14:paraId="1919FF72" w14:textId="03AD8846" w:rsidR="00B77FBB" w:rsidRDefault="00B77FBB" w:rsidP="00B77FBB">
      <w:pPr>
        <w:spacing w:after="0"/>
      </w:pPr>
      <w:r>
        <w:t>IBAN:</w:t>
      </w:r>
      <w:r>
        <w:tab/>
      </w:r>
      <w:r>
        <w:tab/>
      </w:r>
      <w:r>
        <w:tab/>
        <w:t>SK</w:t>
      </w:r>
      <w:r w:rsidR="00523A8E">
        <w:t>50</w:t>
      </w:r>
      <w:r>
        <w:t xml:space="preserve"> 8180 0000 0070 0039 </w:t>
      </w:r>
      <w:r w:rsidR="002D168D">
        <w:t>8292</w:t>
      </w:r>
    </w:p>
    <w:p w14:paraId="15697F60" w14:textId="4A0283CE" w:rsidR="00B77FBB" w:rsidRPr="00B77FBB" w:rsidRDefault="00B77FBB" w:rsidP="00B77FBB">
      <w:pPr>
        <w:spacing w:after="0"/>
        <w:rPr>
          <w:color w:val="0563C1" w:themeColor="hyperlink"/>
          <w:u w:val="single"/>
        </w:rPr>
      </w:pPr>
      <w:r>
        <w:t xml:space="preserve">Tel./e-mail: </w:t>
      </w:r>
      <w:r>
        <w:tab/>
      </w:r>
      <w:r>
        <w:tab/>
        <w:t xml:space="preserve">047 / 4308 304, </w:t>
      </w:r>
      <w:hyperlink r:id="rId6" w:history="1">
        <w:r w:rsidRPr="00054D7E">
          <w:rPr>
            <w:rStyle w:val="Hypertextovprepojenie"/>
          </w:rPr>
          <w:t>uctovne@dsscelarekirt.sk</w:t>
        </w:r>
      </w:hyperlink>
    </w:p>
    <w:p w14:paraId="7552B1D1" w14:textId="43AEFC29" w:rsidR="009525A8" w:rsidRDefault="00133991" w:rsidP="00B77FBB">
      <w:pPr>
        <w:spacing w:after="0"/>
      </w:pPr>
      <w:r>
        <w:t xml:space="preserve">(ďalej len </w:t>
      </w:r>
      <w:r w:rsidR="009525A8" w:rsidRPr="00B77FBB">
        <w:rPr>
          <w:i/>
        </w:rPr>
        <w:t>„p</w:t>
      </w:r>
      <w:r w:rsidRPr="00B77FBB">
        <w:rPr>
          <w:i/>
        </w:rPr>
        <w:t>redávajúci“</w:t>
      </w:r>
      <w:r>
        <w:t xml:space="preserve">) (spolu aj ako </w:t>
      </w:r>
      <w:r w:rsidR="009525A8" w:rsidRPr="00B77FBB">
        <w:rPr>
          <w:i/>
        </w:rPr>
        <w:t>„z</w:t>
      </w:r>
      <w:r w:rsidRPr="00B77FBB">
        <w:rPr>
          <w:i/>
        </w:rPr>
        <w:t>mluvné strany“</w:t>
      </w:r>
      <w:r>
        <w:t xml:space="preserve">) </w:t>
      </w:r>
    </w:p>
    <w:p w14:paraId="007C9B76" w14:textId="77777777" w:rsidR="009525A8" w:rsidRDefault="009525A8" w:rsidP="00133991">
      <w:pPr>
        <w:spacing w:after="0"/>
      </w:pPr>
    </w:p>
    <w:p w14:paraId="375EDA3F" w14:textId="77777777" w:rsidR="008C0CB5" w:rsidRDefault="008C0CB5" w:rsidP="00133991">
      <w:pPr>
        <w:spacing w:after="0"/>
      </w:pPr>
    </w:p>
    <w:p w14:paraId="4764AD26" w14:textId="77777777" w:rsidR="009525A8" w:rsidRPr="009525A8" w:rsidRDefault="00133991" w:rsidP="009525A8">
      <w:pPr>
        <w:spacing w:after="0"/>
        <w:jc w:val="center"/>
        <w:rPr>
          <w:b/>
        </w:rPr>
      </w:pPr>
      <w:r w:rsidRPr="009525A8">
        <w:rPr>
          <w:b/>
        </w:rPr>
        <w:t>Článok II</w:t>
      </w:r>
    </w:p>
    <w:p w14:paraId="7C5355E1" w14:textId="094D6C63" w:rsidR="009525A8" w:rsidRDefault="001405BB" w:rsidP="009525A8">
      <w:pPr>
        <w:spacing w:after="0"/>
        <w:jc w:val="center"/>
        <w:rPr>
          <w:b/>
        </w:rPr>
      </w:pPr>
      <w:r>
        <w:rPr>
          <w:b/>
        </w:rPr>
        <w:t>Úvodné ustanovenie</w:t>
      </w:r>
    </w:p>
    <w:p w14:paraId="4CE76F50" w14:textId="77777777" w:rsidR="008C0CB5" w:rsidRPr="009525A8" w:rsidRDefault="008C0CB5" w:rsidP="009525A8">
      <w:pPr>
        <w:spacing w:after="0"/>
        <w:jc w:val="center"/>
        <w:rPr>
          <w:b/>
        </w:rPr>
      </w:pPr>
    </w:p>
    <w:p w14:paraId="2C88370E" w14:textId="366AC96A" w:rsidR="00F947CD" w:rsidRDefault="00F947CD" w:rsidP="009525A8">
      <w:pPr>
        <w:pStyle w:val="Odsekzoznamu"/>
        <w:numPr>
          <w:ilvl w:val="0"/>
          <w:numId w:val="4"/>
        </w:numPr>
        <w:spacing w:after="0"/>
        <w:ind w:left="0" w:firstLine="0"/>
        <w:jc w:val="both"/>
      </w:pPr>
      <w:r>
        <w:t>Predávajúci touto Zmluvou predáva Kupujúcemu hnuteľný majetok uvedený v čl</w:t>
      </w:r>
      <w:r w:rsidR="008C0CB5">
        <w:t>ánku</w:t>
      </w:r>
      <w:r>
        <w:t xml:space="preserve"> III tejto Zmluvy za vzájomne dohodnutú kúpnu cenu a Kupujúci hnuteľný majetok za vzájomne dohodnutú kúpnu cenu kupuje do svojho výlučného vlastníctva.</w:t>
      </w:r>
    </w:p>
    <w:p w14:paraId="42E6BC12" w14:textId="78945F53" w:rsidR="00F947CD" w:rsidRDefault="00F947CD" w:rsidP="00F947CD">
      <w:pPr>
        <w:pStyle w:val="Odsekzoznamu"/>
        <w:numPr>
          <w:ilvl w:val="0"/>
          <w:numId w:val="4"/>
        </w:numPr>
        <w:spacing w:after="0"/>
        <w:ind w:left="0" w:firstLine="0"/>
        <w:jc w:val="both"/>
      </w:pPr>
      <w:r>
        <w:t>Predáva</w:t>
      </w:r>
      <w:r w:rsidR="001405BB">
        <w:t>júci</w:t>
      </w:r>
      <w:r>
        <w:t xml:space="preserve"> vyhlasuje, že</w:t>
      </w:r>
      <w:r w:rsidR="001405BB">
        <w:t xml:space="preserve"> je výlučným vlastníkom </w:t>
      </w:r>
      <w:r>
        <w:t>hnuteľného majetku, ktorý je predmetom tejto Zmluvy.</w:t>
      </w:r>
    </w:p>
    <w:p w14:paraId="65A63464" w14:textId="2C7529A3" w:rsidR="008C0CB5" w:rsidRDefault="00686D8C" w:rsidP="001405BB">
      <w:pPr>
        <w:pStyle w:val="Odsekzoznamu"/>
        <w:spacing w:after="0"/>
        <w:ind w:left="0"/>
        <w:jc w:val="both"/>
      </w:pPr>
      <w:r>
        <w:t xml:space="preserve">2.3. </w:t>
      </w:r>
      <w:r>
        <w:tab/>
        <w:t>Predmet zmluvy bol navrhnutý na vyradenie ako prebytočný majetok DSS Čeláre-</w:t>
      </w:r>
      <w:proofErr w:type="spellStart"/>
      <w:r>
        <w:t>Kírť</w:t>
      </w:r>
      <w:proofErr w:type="spellEnd"/>
      <w:r>
        <w:t xml:space="preserve"> dňa </w:t>
      </w:r>
      <w:r w:rsidR="00E04BE6">
        <w:t>10</w:t>
      </w:r>
      <w:r>
        <w:t>.</w:t>
      </w:r>
      <w:r w:rsidR="00E04BE6">
        <w:t>3</w:t>
      </w:r>
      <w:r>
        <w:t>.20</w:t>
      </w:r>
      <w:r w:rsidR="00E04BE6">
        <w:t>21</w:t>
      </w:r>
      <w:r>
        <w:t xml:space="preserve">. Zoznam prebytočného a neupotrebiteľného majetku DSS bol  zverejnený na webovom sídle DSS </w:t>
      </w:r>
      <w:hyperlink r:id="rId7" w:history="1">
        <w:r w:rsidRPr="000C6498">
          <w:rPr>
            <w:rStyle w:val="Hypertextovprepojenie"/>
          </w:rPr>
          <w:t>www.dsscelarekirt.sk</w:t>
        </w:r>
      </w:hyperlink>
      <w:r>
        <w:t xml:space="preserve"> dňa 1</w:t>
      </w:r>
      <w:r w:rsidR="00E04BE6">
        <w:t>1</w:t>
      </w:r>
      <w:r>
        <w:t>.</w:t>
      </w:r>
      <w:r w:rsidR="00E04BE6">
        <w:t>3</w:t>
      </w:r>
      <w:r>
        <w:t>.20</w:t>
      </w:r>
      <w:r w:rsidR="00E04BE6">
        <w:t>21</w:t>
      </w:r>
      <w:r>
        <w:t xml:space="preserve"> a na webovom sídle BBSK </w:t>
      </w:r>
      <w:r w:rsidRPr="00686D8C">
        <w:rPr>
          <w:color w:val="4472C4" w:themeColor="accent5"/>
          <w:u w:val="single"/>
        </w:rPr>
        <w:t>www.bbsk.sk</w:t>
      </w:r>
      <w:r w:rsidRPr="00686D8C">
        <w:rPr>
          <w:color w:val="4472C4" w:themeColor="accent5"/>
        </w:rPr>
        <w:t xml:space="preserve"> </w:t>
      </w:r>
      <w:r>
        <w:t xml:space="preserve">dňa </w:t>
      </w:r>
      <w:r w:rsidR="00E04BE6">
        <w:t>17</w:t>
      </w:r>
      <w:r>
        <w:t>.</w:t>
      </w:r>
      <w:r w:rsidR="00E04BE6">
        <w:t>3</w:t>
      </w:r>
      <w:r>
        <w:t>.20</w:t>
      </w:r>
      <w:r w:rsidR="00E04BE6">
        <w:t>21</w:t>
      </w:r>
      <w:r>
        <w:t xml:space="preserve">. Po dobu 30 dní </w:t>
      </w:r>
      <w:r w:rsidR="00881875">
        <w:t>nebol</w:t>
      </w:r>
      <w:r>
        <w:t xml:space="preserve"> záujem o bezplatný prevod uvedeného majetku</w:t>
      </w:r>
      <w:r w:rsidR="00881875">
        <w:t xml:space="preserve"> zo strany organizácií v pôsobnosti BBSK. </w:t>
      </w:r>
    </w:p>
    <w:p w14:paraId="0CF95A10" w14:textId="77777777" w:rsidR="00881875" w:rsidRDefault="00881875" w:rsidP="001405BB">
      <w:pPr>
        <w:pStyle w:val="Odsekzoznamu"/>
        <w:spacing w:after="0"/>
        <w:ind w:left="0"/>
        <w:jc w:val="both"/>
      </w:pPr>
    </w:p>
    <w:p w14:paraId="78CF6BE3" w14:textId="77777777" w:rsidR="009525A8" w:rsidRP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lastRenderedPageBreak/>
        <w:t>Článok III</w:t>
      </w:r>
    </w:p>
    <w:p w14:paraId="486AE3AB" w14:textId="77777777" w:rsid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t>Predmet zmluvy</w:t>
      </w:r>
    </w:p>
    <w:p w14:paraId="3434C27C" w14:textId="77777777" w:rsidR="008C0CB5" w:rsidRPr="009525A8" w:rsidRDefault="008C0CB5" w:rsidP="009525A8">
      <w:pPr>
        <w:pStyle w:val="Odsekzoznamu"/>
        <w:spacing w:after="0"/>
        <w:ind w:left="0"/>
        <w:jc w:val="center"/>
        <w:rPr>
          <w:b/>
        </w:rPr>
      </w:pPr>
    </w:p>
    <w:p w14:paraId="23E2A7D1" w14:textId="77777777" w:rsidR="00383D5A" w:rsidRDefault="00F947CD" w:rsidP="00F947CD">
      <w:pPr>
        <w:pStyle w:val="Odsekzoznamu"/>
        <w:numPr>
          <w:ilvl w:val="0"/>
          <w:numId w:val="5"/>
        </w:numPr>
        <w:spacing w:after="0"/>
        <w:ind w:left="0" w:firstLine="0"/>
        <w:jc w:val="both"/>
      </w:pPr>
      <w:r>
        <w:t xml:space="preserve">Označenie predmetu zmluvy: </w:t>
      </w:r>
    </w:p>
    <w:p w14:paraId="4E2F10D1" w14:textId="77777777" w:rsidR="002D168D" w:rsidRDefault="002D168D" w:rsidP="00383D5A">
      <w:pPr>
        <w:pStyle w:val="Odsekzoznamu"/>
        <w:spacing w:after="0"/>
        <w:ind w:left="0" w:firstLine="708"/>
        <w:jc w:val="both"/>
      </w:pPr>
    </w:p>
    <w:p w14:paraId="6E0A3746" w14:textId="77777777" w:rsidR="002D168D" w:rsidRPr="00BB22D1" w:rsidRDefault="00383D5A" w:rsidP="00383D5A">
      <w:pPr>
        <w:pStyle w:val="Odsekzoznamu"/>
        <w:spacing w:after="0"/>
        <w:ind w:left="0" w:firstLine="708"/>
        <w:jc w:val="both"/>
        <w:rPr>
          <w:b/>
          <w:bCs/>
        </w:rPr>
      </w:pPr>
      <w:r w:rsidRPr="00BB22D1">
        <w:rPr>
          <w:b/>
          <w:bCs/>
        </w:rPr>
        <w:t>Sporák elektrický SE 40 AR</w:t>
      </w:r>
    </w:p>
    <w:p w14:paraId="4778A40C" w14:textId="17CE4F80" w:rsidR="002D168D" w:rsidRPr="00BB22D1" w:rsidRDefault="002D168D" w:rsidP="00383D5A">
      <w:pPr>
        <w:pStyle w:val="Odsekzoznamu"/>
        <w:spacing w:after="0"/>
        <w:ind w:left="0" w:firstLine="708"/>
        <w:jc w:val="both"/>
        <w:rPr>
          <w:b/>
          <w:bCs/>
        </w:rPr>
      </w:pPr>
      <w:r w:rsidRPr="00BB22D1">
        <w:rPr>
          <w:b/>
          <w:bCs/>
        </w:rPr>
        <w:t>R</w:t>
      </w:r>
      <w:r w:rsidR="00383D5A" w:rsidRPr="00BB22D1">
        <w:rPr>
          <w:b/>
          <w:bCs/>
        </w:rPr>
        <w:t>ok zaradenia 2008</w:t>
      </w:r>
    </w:p>
    <w:p w14:paraId="62D4F792" w14:textId="07E2EF0E" w:rsidR="002D168D" w:rsidRPr="00BB22D1" w:rsidRDefault="002D168D" w:rsidP="00383D5A">
      <w:pPr>
        <w:pStyle w:val="Odsekzoznamu"/>
        <w:spacing w:after="0"/>
        <w:ind w:left="0" w:firstLine="708"/>
        <w:jc w:val="both"/>
        <w:rPr>
          <w:b/>
          <w:bCs/>
        </w:rPr>
      </w:pPr>
      <w:r w:rsidRPr="00BB22D1">
        <w:rPr>
          <w:b/>
          <w:bCs/>
        </w:rPr>
        <w:t>I</w:t>
      </w:r>
      <w:r w:rsidR="00523A8E" w:rsidRPr="00BB22D1">
        <w:rPr>
          <w:b/>
          <w:bCs/>
        </w:rPr>
        <w:t xml:space="preserve">nventárne číslo: </w:t>
      </w:r>
      <w:r w:rsidRPr="00BB22D1">
        <w:rPr>
          <w:b/>
          <w:bCs/>
        </w:rPr>
        <w:t>4538 2</w:t>
      </w:r>
      <w:r w:rsidR="00BB22D1" w:rsidRPr="00BB22D1">
        <w:rPr>
          <w:b/>
          <w:bCs/>
        </w:rPr>
        <w:t>7</w:t>
      </w:r>
    </w:p>
    <w:p w14:paraId="2918DF20" w14:textId="1033B482" w:rsidR="00F947CD" w:rsidRDefault="00F947CD" w:rsidP="00383D5A">
      <w:pPr>
        <w:pStyle w:val="Odsekzoznamu"/>
        <w:spacing w:after="0"/>
        <w:ind w:left="0"/>
        <w:jc w:val="both"/>
      </w:pPr>
      <w:r>
        <w:tab/>
      </w:r>
    </w:p>
    <w:p w14:paraId="0D25B0A0" w14:textId="3A3C8933" w:rsidR="00F947CD" w:rsidRDefault="00F947CD" w:rsidP="00F947CD">
      <w:pPr>
        <w:pStyle w:val="Odsekzoznamu"/>
        <w:spacing w:after="0"/>
        <w:jc w:val="both"/>
      </w:pPr>
      <w:r>
        <w:t>(ďalej len ako „Predmet zmluvy“).</w:t>
      </w:r>
    </w:p>
    <w:p w14:paraId="72F44C59" w14:textId="77777777" w:rsidR="001405BB" w:rsidRDefault="001405BB" w:rsidP="001405BB">
      <w:pPr>
        <w:pStyle w:val="Odsekzoznamu"/>
        <w:spacing w:after="0"/>
        <w:ind w:left="0"/>
        <w:jc w:val="both"/>
      </w:pPr>
    </w:p>
    <w:p w14:paraId="4F6E6D01" w14:textId="77777777" w:rsidR="00F15F47" w:rsidRPr="00F15F47" w:rsidRDefault="00133991" w:rsidP="00F15F47">
      <w:pPr>
        <w:pStyle w:val="Odsekzoznamu"/>
        <w:spacing w:after="0"/>
        <w:ind w:left="0"/>
        <w:jc w:val="center"/>
        <w:rPr>
          <w:b/>
        </w:rPr>
      </w:pPr>
      <w:r w:rsidRPr="00F15F47">
        <w:rPr>
          <w:b/>
        </w:rPr>
        <w:t>Článok IV</w:t>
      </w:r>
    </w:p>
    <w:p w14:paraId="5A58AFD4" w14:textId="58954CB5" w:rsidR="00F15F47" w:rsidRDefault="001405BB" w:rsidP="00876A37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Kúpna cena</w:t>
      </w:r>
    </w:p>
    <w:p w14:paraId="6715E6F0" w14:textId="77777777" w:rsidR="008C0CB5" w:rsidRPr="00876A37" w:rsidRDefault="008C0CB5" w:rsidP="00876A37">
      <w:pPr>
        <w:pStyle w:val="Odsekzoznamu"/>
        <w:spacing w:after="0"/>
        <w:ind w:left="0"/>
        <w:jc w:val="center"/>
        <w:rPr>
          <w:b/>
        </w:rPr>
      </w:pPr>
    </w:p>
    <w:p w14:paraId="655509D0" w14:textId="0BDA4F04" w:rsidR="00F947CD" w:rsidRDefault="00F947CD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Kupujúci sa zaväzuje zaplatiť Predávajúce</w:t>
      </w:r>
      <w:r w:rsidR="00383D5A">
        <w:t>m</w:t>
      </w:r>
      <w:r>
        <w:t xml:space="preserve">u za Predmet zmluvy vzájomne dohodnutú kúpnu </w:t>
      </w:r>
      <w:r w:rsidR="00383D5A">
        <w:t>výške 100,- € (slovom sto eur).</w:t>
      </w:r>
    </w:p>
    <w:p w14:paraId="40D34B31" w14:textId="0311647A" w:rsidR="00F947CD" w:rsidRDefault="00F947CD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Predávajúci a Kupujúci sa dohodli, že Kupujúci uhradí Predávajúcemu kúpnu cenu vo výške uvedenej v bode 4.1. tohto článku Zmluvy </w:t>
      </w:r>
      <w:r w:rsidR="003A39B4">
        <w:t xml:space="preserve">v hotovosti do pokladne DSS alebo </w:t>
      </w:r>
      <w:r>
        <w:t>bezhotovostným prevodom na bankový účet Predávajúceho uvedený v záhlaví tejto Zmluvy, a to v lehote do troch (</w:t>
      </w:r>
      <w:r w:rsidR="003A39B4">
        <w:t>5</w:t>
      </w:r>
      <w:r>
        <w:t xml:space="preserve">) dní od nadobudnutia účinnosti tejto zmluvy podľa bodu </w:t>
      </w:r>
      <w:r w:rsidR="008C0CB5">
        <w:t>7.2. článku VII</w:t>
      </w:r>
      <w:r>
        <w:t xml:space="preserve"> Zmluvy.</w:t>
      </w:r>
    </w:p>
    <w:p w14:paraId="7E494151" w14:textId="3F85F3AB" w:rsidR="007663CC" w:rsidRDefault="00F947CD" w:rsidP="007663CC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V prípade, ak dohodnutá kúpna cena za Predmet zmluvy podľa tohto článku nebude Predávajúcemu uhradená riadne a včas, je Predávajúci oprávnený odstúpiť od tejto Zmluvy. Odstúpením sa Zmluva zrušuje od svojho počiatku a zmluvné strany sú povinné vydať si navzájom plnenia, ktoré si na základe Zmluvy poskytli, a to najneskôr do piatich (5) dní odo dňa doručenia písomného oznámenia Predávajúceho o odstúpení od Zmluvy Kupujúcemu. </w:t>
      </w:r>
    </w:p>
    <w:p w14:paraId="10E1AD2F" w14:textId="77777777" w:rsidR="00F947CD" w:rsidRDefault="00F947CD" w:rsidP="00F947CD">
      <w:pPr>
        <w:pStyle w:val="Odsekzoznamu"/>
        <w:spacing w:after="0"/>
        <w:ind w:left="0"/>
        <w:jc w:val="both"/>
      </w:pPr>
    </w:p>
    <w:p w14:paraId="4E496180" w14:textId="77777777" w:rsidR="008C0CB5" w:rsidRDefault="008C0CB5" w:rsidP="00F947CD">
      <w:pPr>
        <w:pStyle w:val="Odsekzoznamu"/>
        <w:spacing w:after="0"/>
        <w:ind w:left="0"/>
        <w:jc w:val="both"/>
      </w:pPr>
    </w:p>
    <w:p w14:paraId="79AA1AF4" w14:textId="77777777" w:rsidR="0076538D" w:rsidRPr="0076538D" w:rsidRDefault="00133991" w:rsidP="0013277F">
      <w:pPr>
        <w:pStyle w:val="Odsekzoznamu"/>
        <w:spacing w:after="0"/>
        <w:ind w:left="0"/>
        <w:jc w:val="center"/>
        <w:rPr>
          <w:b/>
        </w:rPr>
      </w:pPr>
      <w:r w:rsidRPr="0076538D">
        <w:rPr>
          <w:b/>
        </w:rPr>
        <w:t>Článok V</w:t>
      </w:r>
    </w:p>
    <w:p w14:paraId="0DD9088A" w14:textId="468DB482" w:rsidR="0076538D" w:rsidRDefault="00651127" w:rsidP="0076538D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Stav predmetu zmluvy</w:t>
      </w:r>
    </w:p>
    <w:p w14:paraId="702E3CF2" w14:textId="77777777" w:rsidR="008C0CB5" w:rsidRPr="0076538D" w:rsidRDefault="008C0CB5" w:rsidP="0076538D">
      <w:pPr>
        <w:pStyle w:val="Odsekzoznamu"/>
        <w:spacing w:after="0"/>
        <w:ind w:left="0"/>
        <w:jc w:val="center"/>
        <w:rPr>
          <w:b/>
        </w:rPr>
      </w:pPr>
    </w:p>
    <w:p w14:paraId="4D889024" w14:textId="77777777" w:rsidR="00651127" w:rsidRPr="00651127" w:rsidRDefault="00651127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</w:rPr>
      </w:pPr>
      <w:r>
        <w:t>Predávajúci vyhlasuje, že Predmet zmluvy:</w:t>
      </w:r>
    </w:p>
    <w:p w14:paraId="5459CEDA" w14:textId="77777777" w:rsidR="00651127" w:rsidRDefault="00651127" w:rsidP="00651127">
      <w:pPr>
        <w:pStyle w:val="Odsekzoznamu"/>
        <w:spacing w:after="0"/>
        <w:ind w:left="0"/>
        <w:jc w:val="both"/>
      </w:pPr>
      <w:r>
        <w:tab/>
        <w:t>- bol používaný,</w:t>
      </w:r>
    </w:p>
    <w:p w14:paraId="749AD9F8" w14:textId="77777777" w:rsidR="00651127" w:rsidRDefault="00651127" w:rsidP="00651127">
      <w:pPr>
        <w:pStyle w:val="Odsekzoznamu"/>
        <w:spacing w:after="0"/>
        <w:ind w:left="0"/>
        <w:jc w:val="both"/>
      </w:pPr>
      <w:r>
        <w:tab/>
        <w:t>- bol riadne udržiavaný,</w:t>
      </w:r>
    </w:p>
    <w:p w14:paraId="36CB3F97" w14:textId="333556C9" w:rsidR="00651127" w:rsidRDefault="00651127" w:rsidP="00651127">
      <w:pPr>
        <w:pStyle w:val="Odsekzoznamu"/>
        <w:spacing w:after="0"/>
        <w:ind w:left="0"/>
        <w:jc w:val="both"/>
      </w:pPr>
      <w:r>
        <w:tab/>
        <w:t>- je v primeranom stave,</w:t>
      </w:r>
    </w:p>
    <w:p w14:paraId="18409B62" w14:textId="35ACE210" w:rsidR="00651127" w:rsidRDefault="00651127" w:rsidP="00651127">
      <w:pPr>
        <w:pStyle w:val="Odsekzoznamu"/>
        <w:spacing w:after="0"/>
        <w:ind w:left="0"/>
        <w:jc w:val="both"/>
      </w:pPr>
      <w:r>
        <w:tab/>
        <w:t>- nemá žiadne skryté vady</w:t>
      </w:r>
      <w:r w:rsidR="0092611D">
        <w:t>, o ktorých by mal vedieť Predávajúci v čase prevodu vlastníctva</w:t>
      </w:r>
      <w:r>
        <w:t>.</w:t>
      </w:r>
    </w:p>
    <w:p w14:paraId="19BE79A1" w14:textId="77777777" w:rsidR="00651127" w:rsidRPr="00651127" w:rsidRDefault="00651127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</w:rPr>
      </w:pPr>
      <w:r>
        <w:t>Kupujúci vyhlasuje, že sa so stavom Predmetu zmluvy riadne oboznámil jeho obhliadkou a skúškou a kupuje ho v stave, v akom sa nachádza ku dňu podpisu tejto Zmluvy.</w:t>
      </w:r>
    </w:p>
    <w:p w14:paraId="02A4CB1B" w14:textId="38499BFD" w:rsidR="00477E85" w:rsidRDefault="00477E85" w:rsidP="00C43D65">
      <w:pPr>
        <w:pStyle w:val="Odsekzoznamu"/>
        <w:spacing w:after="0"/>
        <w:ind w:left="0"/>
        <w:jc w:val="both"/>
      </w:pPr>
    </w:p>
    <w:p w14:paraId="7AF2039C" w14:textId="77777777" w:rsidR="00441215" w:rsidRDefault="00441215" w:rsidP="00C43D65">
      <w:pPr>
        <w:pStyle w:val="Odsekzoznamu"/>
        <w:spacing w:after="0"/>
        <w:ind w:left="0"/>
        <w:jc w:val="both"/>
      </w:pPr>
    </w:p>
    <w:p w14:paraId="38E4FAC3" w14:textId="77777777" w:rsidR="008C0CB5" w:rsidRDefault="008C0CB5" w:rsidP="00C43D65">
      <w:pPr>
        <w:pStyle w:val="Odsekzoznamu"/>
        <w:spacing w:after="0"/>
        <w:ind w:left="0"/>
        <w:jc w:val="both"/>
      </w:pPr>
    </w:p>
    <w:p w14:paraId="55D93D0D" w14:textId="77777777" w:rsidR="00C43D65" w:rsidRPr="00C43D65" w:rsidRDefault="00133991" w:rsidP="00C43D65">
      <w:pPr>
        <w:pStyle w:val="Odsekzoznamu"/>
        <w:spacing w:after="0"/>
        <w:ind w:left="0"/>
        <w:jc w:val="center"/>
        <w:rPr>
          <w:b/>
        </w:rPr>
      </w:pPr>
      <w:r w:rsidRPr="00C43D65">
        <w:rPr>
          <w:b/>
        </w:rPr>
        <w:t>Článok VI</w:t>
      </w:r>
    </w:p>
    <w:p w14:paraId="0A080F57" w14:textId="6BCA175D" w:rsidR="00C43D65" w:rsidRDefault="00651127" w:rsidP="00C43D65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Odovzdanie predmetu kúpy a prevod vlastníckeho práva</w:t>
      </w:r>
    </w:p>
    <w:p w14:paraId="4374E594" w14:textId="77777777" w:rsidR="008C0CB5" w:rsidRPr="00C43D65" w:rsidRDefault="008C0CB5" w:rsidP="00C43D65">
      <w:pPr>
        <w:pStyle w:val="Odsekzoznamu"/>
        <w:spacing w:after="0"/>
        <w:ind w:left="0"/>
        <w:jc w:val="center"/>
        <w:rPr>
          <w:b/>
        </w:rPr>
      </w:pPr>
    </w:p>
    <w:p w14:paraId="64B885EE" w14:textId="54FFB165" w:rsidR="00651127" w:rsidRDefault="00651127" w:rsidP="00C43D6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Predávajúci a Kupujúci sa dohodli, že Predmet zmluvy odovzdá Predávajúci Kupujúcemu v deň podpisu tejto Zmluvy. Zmluvné strany sa výslovne dohodli, že vlastnícke právo k Predmetu zmluvy prechádza z Predávajúceho na Kupujúceho momentom úplného zaplatenia kúpnej ceny podľa článku IV tejto Zmluvy.</w:t>
      </w:r>
    </w:p>
    <w:p w14:paraId="4E656620" w14:textId="77777777" w:rsidR="00AB3984" w:rsidRDefault="00AB3984" w:rsidP="0013277F">
      <w:pPr>
        <w:spacing w:after="0"/>
        <w:jc w:val="both"/>
      </w:pPr>
    </w:p>
    <w:p w14:paraId="76983754" w14:textId="77777777" w:rsidR="008C0CB5" w:rsidRDefault="008C0CB5" w:rsidP="0013277F">
      <w:pPr>
        <w:spacing w:after="0"/>
        <w:jc w:val="both"/>
      </w:pPr>
    </w:p>
    <w:p w14:paraId="32A09F97" w14:textId="77777777" w:rsidR="0089465E" w:rsidRPr="00AA23F7" w:rsidRDefault="0089465E" w:rsidP="0089465E">
      <w:pPr>
        <w:pStyle w:val="Odsekzoznamu"/>
        <w:spacing w:after="0"/>
        <w:ind w:left="0"/>
        <w:jc w:val="center"/>
        <w:rPr>
          <w:b/>
        </w:rPr>
      </w:pPr>
      <w:r w:rsidRPr="00AA23F7">
        <w:rPr>
          <w:b/>
        </w:rPr>
        <w:t>Článok VII</w:t>
      </w:r>
    </w:p>
    <w:p w14:paraId="57172711" w14:textId="658D5F9C" w:rsidR="0089465E" w:rsidRDefault="00133991" w:rsidP="0089465E">
      <w:pPr>
        <w:pStyle w:val="Odsekzoznamu"/>
        <w:spacing w:after="0"/>
        <w:ind w:left="0"/>
        <w:jc w:val="center"/>
        <w:rPr>
          <w:b/>
        </w:rPr>
      </w:pPr>
      <w:r w:rsidRPr="00AA23F7">
        <w:rPr>
          <w:b/>
        </w:rPr>
        <w:t>Z</w:t>
      </w:r>
      <w:r w:rsidR="00651127">
        <w:rPr>
          <w:b/>
        </w:rPr>
        <w:t>áverečné ustanovenia</w:t>
      </w:r>
    </w:p>
    <w:p w14:paraId="451B6582" w14:textId="77777777" w:rsidR="008C0CB5" w:rsidRPr="00AA23F7" w:rsidRDefault="008C0CB5" w:rsidP="0089465E">
      <w:pPr>
        <w:pStyle w:val="Odsekzoznamu"/>
        <w:spacing w:after="0"/>
        <w:ind w:left="0"/>
        <w:jc w:val="center"/>
        <w:rPr>
          <w:b/>
        </w:rPr>
      </w:pPr>
    </w:p>
    <w:p w14:paraId="0F724C7F" w14:textId="383B67D0" w:rsidR="00651127" w:rsidRDefault="00651127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 xml:space="preserve">Táto Zmluva je vyhotovená v </w:t>
      </w:r>
      <w:r w:rsidR="002D168D">
        <w:t>štyroch</w:t>
      </w:r>
      <w:r>
        <w:t xml:space="preserve"> obsahovo zhodných rovnopisoch. </w:t>
      </w:r>
      <w:r w:rsidR="002D168D">
        <w:t>Dva</w:t>
      </w:r>
      <w:r>
        <w:t xml:space="preserve"> rovnopis</w:t>
      </w:r>
      <w:r w:rsidR="002D168D">
        <w:t>y</w:t>
      </w:r>
      <w:r>
        <w:t xml:space="preserve"> pre Predávajúceho a dva rovnopisy pre Kupujúceho.</w:t>
      </w:r>
    </w:p>
    <w:p w14:paraId="01792595" w14:textId="2AFA69A8" w:rsidR="008F5D94" w:rsidRDefault="002376BC" w:rsidP="008F5D94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Táto Zmluva</w:t>
      </w:r>
      <w:r w:rsidR="00133991">
        <w:t xml:space="preserve"> nadobúda platnosť dňom</w:t>
      </w:r>
      <w:r w:rsidR="00656C9E">
        <w:t xml:space="preserve"> jej</w:t>
      </w:r>
      <w:r w:rsidR="00133991">
        <w:t xml:space="preserve"> podpisu </w:t>
      </w:r>
      <w:r w:rsidR="00656C9E">
        <w:t>obidvoma Z</w:t>
      </w:r>
      <w:r w:rsidR="00133991">
        <w:t>mluvný</w:t>
      </w:r>
      <w:r w:rsidR="00656C9E">
        <w:t>mi</w:t>
      </w:r>
      <w:r w:rsidR="00133991">
        <w:t xml:space="preserve"> str</w:t>
      </w:r>
      <w:r w:rsidR="00656C9E">
        <w:t>a</w:t>
      </w:r>
      <w:r w:rsidR="00133991">
        <w:t>n</w:t>
      </w:r>
      <w:r w:rsidR="00656C9E">
        <w:t>ami</w:t>
      </w:r>
      <w:r w:rsidR="00923FF4">
        <w:t>. Ú</w:t>
      </w:r>
      <w:r w:rsidR="00133991">
        <w:t>činnosť</w:t>
      </w:r>
      <w:r w:rsidR="00923FF4">
        <w:t xml:space="preserve"> nadobúda </w:t>
      </w:r>
      <w:r w:rsidR="00133991">
        <w:t>dňom nasledujúcim po dni jej zverejnenia</w:t>
      </w:r>
      <w:r w:rsidR="008F5D94">
        <w:t xml:space="preserve"> v Centrálnom registri zmlúv na webovej stránke </w:t>
      </w:r>
      <w:hyperlink r:id="rId8" w:history="1">
        <w:r w:rsidR="008F5D94" w:rsidRPr="001D0761">
          <w:rPr>
            <w:rStyle w:val="Hypertextovprepojenie"/>
          </w:rPr>
          <w:t>https://www.bbsk.sk/</w:t>
        </w:r>
      </w:hyperlink>
      <w:r w:rsidR="008F5D94">
        <w:t>.</w:t>
      </w:r>
    </w:p>
    <w:p w14:paraId="1733C3ED" w14:textId="07EE7C82" w:rsidR="002376BC" w:rsidRDefault="00651127" w:rsidP="008F5D94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Z</w:t>
      </w:r>
      <w:r w:rsidR="00133991">
        <w:t xml:space="preserve">mluvné strany </w:t>
      </w:r>
      <w:r w:rsidR="002376BC">
        <w:t xml:space="preserve">vyhlasujú, že v čase uzavretia </w:t>
      </w:r>
      <w:r w:rsidR="00656C9E">
        <w:t>Z</w:t>
      </w:r>
      <w:r w:rsidR="00133991">
        <w:t>mluvy im nie sú známe žia</w:t>
      </w:r>
      <w:r w:rsidR="002376BC">
        <w:t>dne okolnosti, ktoré by bránili</w:t>
      </w:r>
      <w:r w:rsidR="00133991">
        <w:t xml:space="preserve"> al</w:t>
      </w:r>
      <w:r w:rsidR="002376BC">
        <w:t xml:space="preserve">ebo vylučovali uzavretie tejto </w:t>
      </w:r>
      <w:r w:rsidR="00656C9E">
        <w:t>Z</w:t>
      </w:r>
      <w:r w:rsidR="00133991">
        <w:t>mluvy, resp. ktoré by mohli byť vážno</w:t>
      </w:r>
      <w:r w:rsidR="002376BC">
        <w:t xml:space="preserve">u prekážkou k plneniu predmetu zmluvy. </w:t>
      </w:r>
    </w:p>
    <w:p w14:paraId="2C42C939" w14:textId="302F8B29" w:rsidR="00651127" w:rsidRDefault="00651127" w:rsidP="00651127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 xml:space="preserve">Práva a povinnosti, ktoré nie sú výslovne upravené v tejto Zmluve, sa spravujú príslušnými ustanoveniami </w:t>
      </w:r>
      <w:r w:rsidR="00157D3E">
        <w:t>Obchodného zákonníka</w:t>
      </w:r>
      <w:r>
        <w:t xml:space="preserve"> v platnom znení a ostatnými právnymi predpis</w:t>
      </w:r>
      <w:r w:rsidR="002376BC">
        <w:t>mi Slovenskej republiky.</w:t>
      </w:r>
    </w:p>
    <w:p w14:paraId="1E81EE37" w14:textId="39BDBF06" w:rsidR="00923FF4" w:rsidRDefault="00651127" w:rsidP="00923FF4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Po</w:t>
      </w:r>
      <w:r w:rsidR="00656C9E">
        <w:t>kiaľ nie je v tejto Zm</w:t>
      </w:r>
      <w:r w:rsidR="00AF3ABC">
        <w:t>luve uvedené inak, všetky písomnosti musia byť doručované na adresy strán uvedené v čl</w:t>
      </w:r>
      <w:r w:rsidR="008C0CB5">
        <w:t>ánku</w:t>
      </w:r>
      <w:r w:rsidR="00AF3ABC">
        <w:t xml:space="preserve"> I tejto </w:t>
      </w:r>
      <w:r w:rsidR="00656C9E">
        <w:t>Z</w:t>
      </w:r>
      <w:r w:rsidR="00AF3ABC">
        <w:t xml:space="preserve">mluvy alebo na iné adresy, ktoré si </w:t>
      </w:r>
      <w:r w:rsidR="00656C9E">
        <w:t>Z</w:t>
      </w:r>
      <w:r w:rsidR="00AF3ABC">
        <w:t>mluvné strany vopred preukázateľne oznámia</w:t>
      </w:r>
      <w:r w:rsidR="00923FF4">
        <w:t>.</w:t>
      </w:r>
    </w:p>
    <w:p w14:paraId="7CDDC759" w14:textId="799C7876" w:rsidR="00180488" w:rsidRDefault="00133991" w:rsidP="00923FF4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Z</w:t>
      </w:r>
      <w:r w:rsidR="00180488">
        <w:t xml:space="preserve">mluvné strany vyhlasujú, že si </w:t>
      </w:r>
      <w:r w:rsidR="006E2C0E">
        <w:t>Z</w:t>
      </w:r>
      <w:r>
        <w:t>mluvu prečítali, obsahu, ktorý považujú za určitý a zrozumiteľný, porozumeli a tento vyjadruje ich slobodnú a vážnu vôľu zbavenú akýchkoľvek omylov, na dôkaz č</w:t>
      </w:r>
      <w:r w:rsidR="00180488">
        <w:t xml:space="preserve">oho pripájajú svoje podpisy. </w:t>
      </w:r>
    </w:p>
    <w:p w14:paraId="6335A4E7" w14:textId="77777777" w:rsidR="00180488" w:rsidRDefault="00180488" w:rsidP="00180488">
      <w:pPr>
        <w:pStyle w:val="Odsekzoznamu"/>
      </w:pPr>
    </w:p>
    <w:p w14:paraId="1C0430A0" w14:textId="77777777" w:rsidR="00180488" w:rsidRDefault="00180488" w:rsidP="00180488">
      <w:pPr>
        <w:pStyle w:val="Odsekzoznamu"/>
        <w:spacing w:after="0"/>
        <w:ind w:left="0"/>
        <w:jc w:val="both"/>
      </w:pPr>
    </w:p>
    <w:p w14:paraId="67CA2385" w14:textId="10840DBF" w:rsidR="00180488" w:rsidRDefault="00477E85" w:rsidP="00180488">
      <w:pPr>
        <w:pStyle w:val="Odsekzoznamu"/>
        <w:spacing w:after="0"/>
        <w:ind w:left="0"/>
        <w:jc w:val="both"/>
      </w:pPr>
      <w:r>
        <w:t>V</w:t>
      </w:r>
      <w:r w:rsidR="008C0CB5">
        <w:t> Čelároch-</w:t>
      </w:r>
      <w:proofErr w:type="spellStart"/>
      <w:r w:rsidR="008C0CB5">
        <w:t>Kírti</w:t>
      </w:r>
      <w:proofErr w:type="spellEnd"/>
      <w:r w:rsidR="008C0CB5">
        <w:t>,</w:t>
      </w:r>
      <w:r>
        <w:t xml:space="preserve"> dňa .....................</w:t>
      </w:r>
      <w:r w:rsidR="008C0CB5">
        <w:tab/>
      </w:r>
      <w:r w:rsidR="008C0CB5">
        <w:tab/>
      </w:r>
      <w:r w:rsidR="008C0CB5">
        <w:tab/>
      </w:r>
      <w:r w:rsidR="003F1CD3">
        <w:tab/>
      </w:r>
      <w:r w:rsidR="008C0CB5">
        <w:t>V</w:t>
      </w:r>
      <w:r w:rsidR="00383D5A">
        <w:t xml:space="preserve"> </w:t>
      </w:r>
      <w:r w:rsidR="003A39B4">
        <w:t>..........................</w:t>
      </w:r>
      <w:r w:rsidR="008C0CB5">
        <w:t>, dňa .....................</w:t>
      </w:r>
    </w:p>
    <w:p w14:paraId="50C18466" w14:textId="77777777" w:rsidR="00180488" w:rsidRDefault="00180488" w:rsidP="00180488">
      <w:pPr>
        <w:pStyle w:val="Odsekzoznamu"/>
        <w:spacing w:after="0"/>
        <w:ind w:left="0"/>
        <w:jc w:val="both"/>
      </w:pPr>
    </w:p>
    <w:p w14:paraId="3124CDBA" w14:textId="0929F298" w:rsidR="006E2C0E" w:rsidRDefault="00133991" w:rsidP="00477E85">
      <w:pPr>
        <w:pStyle w:val="Odsekzoznamu"/>
        <w:spacing w:after="0"/>
        <w:ind w:left="0"/>
        <w:jc w:val="both"/>
        <w:rPr>
          <w:b/>
          <w:sz w:val="28"/>
        </w:rPr>
      </w:pPr>
      <w:r>
        <w:t xml:space="preserve">Za </w:t>
      </w:r>
      <w:r w:rsidR="003F1CD3">
        <w:t>Predávajúceho</w:t>
      </w:r>
      <w:r>
        <w:t xml:space="preserve">: </w:t>
      </w:r>
      <w:r w:rsidR="008C0CB5">
        <w:tab/>
      </w:r>
      <w:r w:rsidR="008C0CB5">
        <w:tab/>
      </w:r>
      <w:r w:rsidR="008C0CB5">
        <w:tab/>
      </w:r>
      <w:r w:rsidR="008C0CB5">
        <w:tab/>
      </w:r>
      <w:r w:rsidR="008C0CB5">
        <w:tab/>
      </w:r>
      <w:r w:rsidR="003F1CD3">
        <w:tab/>
      </w:r>
      <w:r>
        <w:t xml:space="preserve">Za </w:t>
      </w:r>
      <w:r w:rsidR="003F1CD3">
        <w:t>Kupu</w:t>
      </w:r>
      <w:r>
        <w:t xml:space="preserve">júceho : </w:t>
      </w:r>
    </w:p>
    <w:p w14:paraId="4A3A142D" w14:textId="77777777" w:rsidR="006E2C0E" w:rsidRDefault="006E2C0E" w:rsidP="00133991">
      <w:pPr>
        <w:spacing w:after="0"/>
      </w:pPr>
    </w:p>
    <w:p w14:paraId="014F0017" w14:textId="77777777" w:rsidR="0092611D" w:rsidRDefault="0092611D" w:rsidP="00133991">
      <w:pPr>
        <w:spacing w:after="0"/>
      </w:pPr>
    </w:p>
    <w:p w14:paraId="611CFE4B" w14:textId="77777777" w:rsidR="003F1CD3" w:rsidRDefault="003F1CD3" w:rsidP="00133991">
      <w:pPr>
        <w:spacing w:after="0"/>
      </w:pPr>
    </w:p>
    <w:p w14:paraId="30546C72" w14:textId="77777777" w:rsidR="003F1CD3" w:rsidRDefault="003F1CD3" w:rsidP="00133991">
      <w:pPr>
        <w:spacing w:after="0"/>
      </w:pPr>
    </w:p>
    <w:p w14:paraId="31D12C27" w14:textId="77777777" w:rsidR="003F1CD3" w:rsidRDefault="003F1CD3" w:rsidP="00133991">
      <w:pPr>
        <w:spacing w:after="0"/>
      </w:pPr>
    </w:p>
    <w:p w14:paraId="4EC319FE" w14:textId="77777777" w:rsidR="0092611D" w:rsidRDefault="0092611D" w:rsidP="00133991">
      <w:pPr>
        <w:spacing w:after="0"/>
      </w:pPr>
    </w:p>
    <w:tbl>
      <w:tblPr>
        <w:tblStyle w:val="Mriekatabuky"/>
        <w:tblW w:w="9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9"/>
        <w:gridCol w:w="1134"/>
        <w:gridCol w:w="1134"/>
        <w:gridCol w:w="3799"/>
      </w:tblGrid>
      <w:tr w:rsidR="0092611D" w14:paraId="7D462434" w14:textId="77777777" w:rsidTr="003F1CD3">
        <w:tc>
          <w:tcPr>
            <w:tcW w:w="3799" w:type="dxa"/>
            <w:tcBorders>
              <w:bottom w:val="single" w:sz="4" w:space="0" w:color="auto"/>
            </w:tcBorders>
          </w:tcPr>
          <w:p w14:paraId="66FD08AC" w14:textId="77777777" w:rsidR="0092611D" w:rsidRDefault="0092611D" w:rsidP="00133991"/>
        </w:tc>
        <w:tc>
          <w:tcPr>
            <w:tcW w:w="1134" w:type="dxa"/>
          </w:tcPr>
          <w:p w14:paraId="1442A878" w14:textId="77777777" w:rsidR="0092611D" w:rsidRDefault="0092611D" w:rsidP="00133991"/>
        </w:tc>
        <w:tc>
          <w:tcPr>
            <w:tcW w:w="1134" w:type="dxa"/>
          </w:tcPr>
          <w:p w14:paraId="5C45D258" w14:textId="77777777" w:rsidR="0092611D" w:rsidRDefault="0092611D" w:rsidP="00133991"/>
        </w:tc>
        <w:tc>
          <w:tcPr>
            <w:tcW w:w="3799" w:type="dxa"/>
            <w:tcBorders>
              <w:bottom w:val="single" w:sz="4" w:space="0" w:color="auto"/>
            </w:tcBorders>
          </w:tcPr>
          <w:p w14:paraId="7DA35022" w14:textId="77777777" w:rsidR="0092611D" w:rsidRDefault="0092611D" w:rsidP="00133991"/>
        </w:tc>
      </w:tr>
      <w:tr w:rsidR="003F1CD3" w14:paraId="1E5DC777" w14:textId="77777777" w:rsidTr="003F1CD3">
        <w:tc>
          <w:tcPr>
            <w:tcW w:w="3799" w:type="dxa"/>
            <w:tcBorders>
              <w:top w:val="single" w:sz="4" w:space="0" w:color="auto"/>
            </w:tcBorders>
          </w:tcPr>
          <w:p w14:paraId="06E7E8D6" w14:textId="0095612E" w:rsidR="003F1CD3" w:rsidRDefault="003F1CD3" w:rsidP="003F1CD3">
            <w:pPr>
              <w:jc w:val="center"/>
            </w:pPr>
            <w:r>
              <w:t>PaedDr. Anastázia Kertészová Boriková</w:t>
            </w:r>
          </w:p>
        </w:tc>
        <w:tc>
          <w:tcPr>
            <w:tcW w:w="1134" w:type="dxa"/>
          </w:tcPr>
          <w:p w14:paraId="09DC1CA8" w14:textId="77777777" w:rsidR="003F1CD3" w:rsidRDefault="003F1CD3" w:rsidP="003F1CD3"/>
        </w:tc>
        <w:tc>
          <w:tcPr>
            <w:tcW w:w="1134" w:type="dxa"/>
          </w:tcPr>
          <w:p w14:paraId="5C441460" w14:textId="77777777" w:rsidR="003F1CD3" w:rsidRDefault="003F1CD3" w:rsidP="003F1CD3"/>
        </w:tc>
        <w:tc>
          <w:tcPr>
            <w:tcW w:w="3799" w:type="dxa"/>
            <w:tcBorders>
              <w:top w:val="single" w:sz="4" w:space="0" w:color="auto"/>
            </w:tcBorders>
          </w:tcPr>
          <w:p w14:paraId="3ACE7B52" w14:textId="4D4842AF" w:rsidR="003F1CD3" w:rsidRDefault="003F1CD3" w:rsidP="003F1CD3">
            <w:pPr>
              <w:jc w:val="center"/>
            </w:pPr>
          </w:p>
        </w:tc>
      </w:tr>
      <w:tr w:rsidR="003F1CD3" w14:paraId="47CF3F25" w14:textId="77777777" w:rsidTr="003F1CD3">
        <w:tc>
          <w:tcPr>
            <w:tcW w:w="3799" w:type="dxa"/>
          </w:tcPr>
          <w:p w14:paraId="0EB9EF6F" w14:textId="7601AB9C" w:rsidR="003F1CD3" w:rsidRDefault="003F1CD3" w:rsidP="003F1CD3">
            <w:pPr>
              <w:jc w:val="center"/>
            </w:pPr>
            <w:r>
              <w:t>riaditeľka DSS</w:t>
            </w:r>
          </w:p>
        </w:tc>
        <w:tc>
          <w:tcPr>
            <w:tcW w:w="1134" w:type="dxa"/>
          </w:tcPr>
          <w:p w14:paraId="0E232894" w14:textId="77777777" w:rsidR="003F1CD3" w:rsidRDefault="003F1CD3" w:rsidP="003F1CD3"/>
        </w:tc>
        <w:tc>
          <w:tcPr>
            <w:tcW w:w="1134" w:type="dxa"/>
          </w:tcPr>
          <w:p w14:paraId="75D87288" w14:textId="77777777" w:rsidR="003F1CD3" w:rsidRDefault="003F1CD3" w:rsidP="003F1CD3"/>
        </w:tc>
        <w:tc>
          <w:tcPr>
            <w:tcW w:w="3799" w:type="dxa"/>
          </w:tcPr>
          <w:p w14:paraId="0BAEB12A" w14:textId="68330D6A" w:rsidR="003F1CD3" w:rsidRDefault="003F1CD3" w:rsidP="003F1CD3">
            <w:pPr>
              <w:jc w:val="center"/>
            </w:pPr>
          </w:p>
        </w:tc>
      </w:tr>
    </w:tbl>
    <w:p w14:paraId="6A7D79B6" w14:textId="77777777" w:rsidR="0092611D" w:rsidRDefault="0092611D" w:rsidP="003F1CD3">
      <w:pPr>
        <w:spacing w:after="0"/>
        <w:rPr>
          <w:b/>
          <w:sz w:val="16"/>
          <w:szCs w:val="16"/>
        </w:rPr>
      </w:pPr>
    </w:p>
    <w:sectPr w:rsidR="0092611D" w:rsidSect="002376B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81A07982"/>
    <w:lvl w:ilvl="0" w:tplc="B2C2488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643187"/>
    <w:multiLevelType w:val="hybridMultilevel"/>
    <w:tmpl w:val="70B42D74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880C1E"/>
    <w:multiLevelType w:val="hybridMultilevel"/>
    <w:tmpl w:val="B0B210B2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3770A"/>
    <w:multiLevelType w:val="hybridMultilevel"/>
    <w:tmpl w:val="02920E82"/>
    <w:lvl w:ilvl="0" w:tplc="05028CC0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A58E4"/>
    <w:multiLevelType w:val="hybridMultilevel"/>
    <w:tmpl w:val="BE5428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51465"/>
    <w:multiLevelType w:val="hybridMultilevel"/>
    <w:tmpl w:val="87BEF272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A972074"/>
    <w:multiLevelType w:val="hybridMultilevel"/>
    <w:tmpl w:val="5560AA04"/>
    <w:lvl w:ilvl="0" w:tplc="6FC2F60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54C9F"/>
    <w:multiLevelType w:val="hybridMultilevel"/>
    <w:tmpl w:val="5D26E90E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3"/>
  </w:num>
  <w:num w:numId="4">
    <w:abstractNumId w:val="19"/>
  </w:num>
  <w:num w:numId="5">
    <w:abstractNumId w:val="31"/>
  </w:num>
  <w:num w:numId="6">
    <w:abstractNumId w:val="6"/>
  </w:num>
  <w:num w:numId="7">
    <w:abstractNumId w:val="16"/>
  </w:num>
  <w:num w:numId="8">
    <w:abstractNumId w:val="3"/>
  </w:num>
  <w:num w:numId="9">
    <w:abstractNumId w:val="18"/>
  </w:num>
  <w:num w:numId="10">
    <w:abstractNumId w:val="17"/>
  </w:num>
  <w:num w:numId="11">
    <w:abstractNumId w:val="2"/>
  </w:num>
  <w:num w:numId="12">
    <w:abstractNumId w:val="5"/>
  </w:num>
  <w:num w:numId="13">
    <w:abstractNumId w:val="12"/>
  </w:num>
  <w:num w:numId="14">
    <w:abstractNumId w:val="28"/>
  </w:num>
  <w:num w:numId="15">
    <w:abstractNumId w:val="30"/>
  </w:num>
  <w:num w:numId="16">
    <w:abstractNumId w:val="23"/>
  </w:num>
  <w:num w:numId="17">
    <w:abstractNumId w:val="10"/>
  </w:num>
  <w:num w:numId="18">
    <w:abstractNumId w:val="20"/>
  </w:num>
  <w:num w:numId="19">
    <w:abstractNumId w:val="27"/>
  </w:num>
  <w:num w:numId="20">
    <w:abstractNumId w:val="1"/>
  </w:num>
  <w:num w:numId="21">
    <w:abstractNumId w:val="26"/>
  </w:num>
  <w:num w:numId="22">
    <w:abstractNumId w:val="9"/>
  </w:num>
  <w:num w:numId="23">
    <w:abstractNumId w:val="24"/>
  </w:num>
  <w:num w:numId="24">
    <w:abstractNumId w:val="11"/>
  </w:num>
  <w:num w:numId="25">
    <w:abstractNumId w:val="32"/>
  </w:num>
  <w:num w:numId="26">
    <w:abstractNumId w:val="29"/>
  </w:num>
  <w:num w:numId="27">
    <w:abstractNumId w:val="0"/>
  </w:num>
  <w:num w:numId="28">
    <w:abstractNumId w:val="7"/>
  </w:num>
  <w:num w:numId="29">
    <w:abstractNumId w:val="21"/>
  </w:num>
  <w:num w:numId="30">
    <w:abstractNumId w:val="25"/>
  </w:num>
  <w:num w:numId="31">
    <w:abstractNumId w:val="4"/>
  </w:num>
  <w:num w:numId="32">
    <w:abstractNumId w:val="15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749"/>
    <w:rsid w:val="0013277F"/>
    <w:rsid w:val="00133991"/>
    <w:rsid w:val="001405BB"/>
    <w:rsid w:val="00143414"/>
    <w:rsid w:val="00157D3E"/>
    <w:rsid w:val="0017439B"/>
    <w:rsid w:val="00180488"/>
    <w:rsid w:val="001D3B9C"/>
    <w:rsid w:val="001F54F8"/>
    <w:rsid w:val="00213EC6"/>
    <w:rsid w:val="002376BC"/>
    <w:rsid w:val="00243CF9"/>
    <w:rsid w:val="0027534A"/>
    <w:rsid w:val="002D168D"/>
    <w:rsid w:val="002E609B"/>
    <w:rsid w:val="00315DFF"/>
    <w:rsid w:val="00351C5D"/>
    <w:rsid w:val="0037140C"/>
    <w:rsid w:val="00383D5A"/>
    <w:rsid w:val="003A39B4"/>
    <w:rsid w:val="003C77F8"/>
    <w:rsid w:val="003F1CD3"/>
    <w:rsid w:val="00441215"/>
    <w:rsid w:val="00462F59"/>
    <w:rsid w:val="00477E85"/>
    <w:rsid w:val="004A1522"/>
    <w:rsid w:val="004B35F4"/>
    <w:rsid w:val="00523A8E"/>
    <w:rsid w:val="005A6A00"/>
    <w:rsid w:val="005B1242"/>
    <w:rsid w:val="00651127"/>
    <w:rsid w:val="00656C9E"/>
    <w:rsid w:val="006616D7"/>
    <w:rsid w:val="00686D8C"/>
    <w:rsid w:val="006E2C0E"/>
    <w:rsid w:val="00762343"/>
    <w:rsid w:val="0076538D"/>
    <w:rsid w:val="007663CC"/>
    <w:rsid w:val="00770500"/>
    <w:rsid w:val="00780466"/>
    <w:rsid w:val="00780780"/>
    <w:rsid w:val="007B7B58"/>
    <w:rsid w:val="007E75B6"/>
    <w:rsid w:val="00807FF4"/>
    <w:rsid w:val="00876A37"/>
    <w:rsid w:val="00881875"/>
    <w:rsid w:val="0089465E"/>
    <w:rsid w:val="008C0CB5"/>
    <w:rsid w:val="008C720E"/>
    <w:rsid w:val="008F5D94"/>
    <w:rsid w:val="00923FF4"/>
    <w:rsid w:val="0092611D"/>
    <w:rsid w:val="009525A8"/>
    <w:rsid w:val="009D13AF"/>
    <w:rsid w:val="009D77E6"/>
    <w:rsid w:val="00A01EF4"/>
    <w:rsid w:val="00A31A84"/>
    <w:rsid w:val="00AA23F7"/>
    <w:rsid w:val="00AB3984"/>
    <w:rsid w:val="00AC121B"/>
    <w:rsid w:val="00AD665E"/>
    <w:rsid w:val="00AF3ABC"/>
    <w:rsid w:val="00B05EB5"/>
    <w:rsid w:val="00B13C2B"/>
    <w:rsid w:val="00B4771C"/>
    <w:rsid w:val="00B77FBB"/>
    <w:rsid w:val="00BB22D1"/>
    <w:rsid w:val="00C35CCB"/>
    <w:rsid w:val="00C43D65"/>
    <w:rsid w:val="00C4517A"/>
    <w:rsid w:val="00CE2067"/>
    <w:rsid w:val="00D26466"/>
    <w:rsid w:val="00D277DB"/>
    <w:rsid w:val="00D81D13"/>
    <w:rsid w:val="00DE5750"/>
    <w:rsid w:val="00E04BE6"/>
    <w:rsid w:val="00E16E3B"/>
    <w:rsid w:val="00E61535"/>
    <w:rsid w:val="00F15F47"/>
    <w:rsid w:val="00F30C92"/>
    <w:rsid w:val="00F64FCB"/>
    <w:rsid w:val="00F7061B"/>
    <w:rsid w:val="00F71515"/>
    <w:rsid w:val="00F947CD"/>
    <w:rsid w:val="00F951B0"/>
    <w:rsid w:val="00F97112"/>
    <w:rsid w:val="00FC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DAAD"/>
  <w15:docId w15:val="{8B36B0FF-B8B9-4B96-952D-1D1603C1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3399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43C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3C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3CF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3C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3CF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3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3CF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C720E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1F5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77FBB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686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sk.sk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sscelarekirt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ctovne@dsscelarekirt.s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765B5-82D4-4F9C-A8A3-EEA04842D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Ing. Csilla Végh</cp:lastModifiedBy>
  <cp:revision>2</cp:revision>
  <cp:lastPrinted>2019-08-23T11:59:00Z</cp:lastPrinted>
  <dcterms:created xsi:type="dcterms:W3CDTF">2021-05-05T06:38:00Z</dcterms:created>
  <dcterms:modified xsi:type="dcterms:W3CDTF">2021-05-05T06:38:00Z</dcterms:modified>
</cp:coreProperties>
</file>